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울산의 보물 찾기: 국가유산 탐구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울산 지역의 국가유산을 탐구하여 그 가치를 이해하고 보존의 중요성을 배우는 활동입니다.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울산의 국가유산이란 무엇인지 알아보고, 그 중요성을 탐구해봅시다. 이 활동을 통해 지역 유산의 가치를 이해하고, 보존을 위한 책임감을 키워보세요.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읽고 빈칸에 알맞은 단어를 넣어보세요.</w:t>
      </w:r>
    </w:p>
    <w:p>
      <w:pPr>
        <w:spacing w:after="80"/>
      </w:pPr>
      <w:r>
        <w:rPr>
          <w:sz w:val="21"/>
          <w:szCs w:val="21"/>
        </w:rPr>
        <w:t xml:space="preserve">· 울산의 대표적인 국가유산으로는 (______)가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국가유산은 과거와 (______)를 이어주는 중요한 자료입니다.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우리는 국가유산을 (______)하고 후손에게 물려주어야 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울산의 국가유산 중 하나를 선택하여 그 유산의 역사적 배경과 중요성을 설명해보세요.</w:t>
      </w:r>
    </w:p>
    <w:p>
      <w:pPr>
        <w:spacing w:after="80"/>
      </w:pPr>
      <w:r>
        <w:rPr>
          <w:sz w:val="21"/>
          <w:szCs w:val="21"/>
        </w:rPr>
        <w:t xml:space="preserve">· 선택한 국가유산의 이름과 위치를 적으세요.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유산이 만들어진 시기와 그 당시의 역사적 배경을 설명하세요.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유산이 오늘날 우리에게 주는 의미와 가치를 서술하세요.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울산의 국가유산을 보존하기 위해 우리가 할 수 있는 활동들을 체크해보세요.</w:t>
      </w:r>
    </w:p>
    <w:p>
      <w:pPr>
        <w:spacing w:after="80"/>
      </w:pPr>
      <w:r>
        <w:rPr>
          <w:sz w:val="21"/>
          <w:szCs w:val="21"/>
        </w:rPr>
        <w:t xml:space="preserve">☐  유산 주변 환경 청소하기</w:t>
      </w:r>
    </w:p>
    <w:p>
      <w:pPr>
        <w:spacing w:after="80"/>
      </w:pPr>
      <w:r>
        <w:rPr>
          <w:sz w:val="21"/>
          <w:szCs w:val="21"/>
        </w:rPr>
        <w:t xml:space="preserve">☐  유산에 대한 홍보 활동 참여하기</w:t>
      </w:r>
    </w:p>
    <w:p>
      <w:pPr>
        <w:spacing w:after="80"/>
      </w:pPr>
      <w:r>
        <w:rPr>
          <w:sz w:val="21"/>
          <w:szCs w:val="21"/>
        </w:rPr>
        <w:t xml:space="preserve">☐  유산 관련 교육 프로그램에 참여하기</w:t>
      </w:r>
    </w:p>
    <w:p>
      <w:pPr>
        <w:spacing w:after="80"/>
      </w:pPr>
      <w:r>
        <w:rPr>
          <w:sz w:val="21"/>
          <w:szCs w:val="21"/>
        </w:rPr>
        <w:t xml:space="preserve">☐  유산 보호 캠페인에 참여하기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울산의 국가유산을 보존하는 데 가장 중요한 요소는 무엇이라고 생각하나요? 하나를 선택하고 그 이유를 설명해보세요.</w:t>
      </w:r>
    </w:p>
    <w:p>
      <w:pPr>
        <w:spacing w:after="80"/>
      </w:pPr>
      <w:r>
        <w:rPr>
          <w:sz w:val="21"/>
          <w:szCs w:val="21"/>
        </w:rPr>
        <w:t xml:space="preserve">① 지역 주민의 관심과 참여</w:t>
      </w:r>
    </w:p>
    <w:p>
      <w:pPr>
        <w:spacing w:after="80"/>
      </w:pPr>
      <w:r>
        <w:rPr>
          <w:sz w:val="21"/>
          <w:szCs w:val="21"/>
        </w:rPr>
        <w:t xml:space="preserve">② 정부의 정책과 지원</w:t>
      </w:r>
    </w:p>
    <w:p>
      <w:pPr>
        <w:spacing w:after="80"/>
      </w:pPr>
      <w:r>
        <w:rPr>
          <w:sz w:val="21"/>
          <w:szCs w:val="21"/>
        </w:rPr>
        <w:t xml:space="preserve">③ 학교 교육 프로그램</w:t>
      </w:r>
    </w:p>
    <w:p>
      <w:pPr>
        <w:spacing w:after="80"/>
      </w:pPr>
      <w:r>
        <w:rPr>
          <w:sz w:val="21"/>
          <w:szCs w:val="21"/>
        </w:rPr>
        <w:t xml:space="preserve">④ 미디어를 통한 홍보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2026-07-04T02:26:59.443Z</dcterms:created>
  <dcterms:modified xsi:type="dcterms:W3CDTF">2026-07-04T02:26:59.443Z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